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F1D" w:rsidRDefault="00514F1D" w:rsidP="003C1FCC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 w:rsidRPr="001359A4">
        <w:rPr>
          <w:rFonts w:ascii="方正小标宋_GBK" w:eastAsia="方正小标宋_GBK" w:hint="eastAsia"/>
          <w:color w:val="000000"/>
          <w:kern w:val="0"/>
          <w:sz w:val="44"/>
          <w:szCs w:val="44"/>
        </w:rPr>
        <w:t>苏州大学2018年江苏省普通高等学校本科</w:t>
      </w:r>
    </w:p>
    <w:p w:rsidR="00514F1D" w:rsidRPr="001359A4" w:rsidRDefault="00514F1D" w:rsidP="003C1FCC">
      <w:pPr>
        <w:adjustRightInd w:val="0"/>
        <w:snapToGrid w:val="0"/>
        <w:spacing w:line="60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 w:rsidRPr="001359A4">
        <w:rPr>
          <w:rFonts w:ascii="方正小标宋_GBK" w:eastAsia="方正小标宋_GBK" w:hint="eastAsia"/>
          <w:color w:val="000000"/>
          <w:kern w:val="0"/>
          <w:sz w:val="44"/>
          <w:szCs w:val="44"/>
        </w:rPr>
        <w:t>优秀毕业设计（论文）评选获奖名单</w:t>
      </w:r>
    </w:p>
    <w:p w:rsidR="00514F1D" w:rsidRDefault="00514F1D" w:rsidP="003C1FCC">
      <w:pPr>
        <w:adjustRightInd w:val="0"/>
        <w:snapToGrid w:val="0"/>
        <w:spacing w:line="580" w:lineRule="exact"/>
        <w:jc w:val="center"/>
        <w:rPr>
          <w:rFonts w:hint="eastAsia"/>
          <w:b/>
          <w:color w:val="000000"/>
          <w:kern w:val="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1697"/>
        <w:gridCol w:w="3138"/>
        <w:gridCol w:w="1125"/>
        <w:gridCol w:w="1101"/>
        <w:gridCol w:w="1245"/>
        <w:tblGridChange w:id="0">
          <w:tblGrid>
            <w:gridCol w:w="529"/>
            <w:gridCol w:w="1697"/>
            <w:gridCol w:w="3138"/>
            <w:gridCol w:w="1125"/>
            <w:gridCol w:w="1101"/>
            <w:gridCol w:w="1245"/>
          </w:tblGrid>
        </w:tblGridChange>
      </w:tblGrid>
      <w:tr w:rsidR="00514F1D" w:rsidRPr="00AA53AB" w:rsidTr="003C1FCC">
        <w:trPr>
          <w:tblHeader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1D" w:rsidRPr="00270166" w:rsidRDefault="00514F1D" w:rsidP="003C1FCC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1D" w:rsidRPr="00270166" w:rsidRDefault="00514F1D" w:rsidP="003C1FC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学院</w:t>
            </w:r>
            <w:r w:rsidRPr="00270166">
              <w:rPr>
                <w:rFonts w:ascii="楷体" w:eastAsia="楷体" w:hAnsi="楷体"/>
                <w:b/>
                <w:sz w:val="28"/>
                <w:szCs w:val="28"/>
              </w:rPr>
              <w:t>（</w:t>
            </w: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部</w:t>
            </w:r>
            <w:r w:rsidRPr="00270166">
              <w:rPr>
                <w:rFonts w:ascii="楷体" w:eastAsia="楷体" w:hAnsi="楷体"/>
                <w:b/>
                <w:sz w:val="28"/>
                <w:szCs w:val="28"/>
              </w:rPr>
              <w:t>）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1D" w:rsidRPr="00270166" w:rsidRDefault="00514F1D" w:rsidP="003C1FC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毕业设计（论文）题目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1D" w:rsidRPr="00270166" w:rsidRDefault="00514F1D" w:rsidP="003C1FCC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学生</w:t>
            </w:r>
          </w:p>
          <w:p w:rsidR="00514F1D" w:rsidRPr="00270166" w:rsidRDefault="00514F1D" w:rsidP="003C1FCC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1D" w:rsidRPr="00270166" w:rsidRDefault="00514F1D" w:rsidP="003C1FCC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指导教师姓名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1D" w:rsidRPr="00270166" w:rsidRDefault="00514F1D" w:rsidP="003C1FC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270166">
              <w:rPr>
                <w:rFonts w:ascii="楷体" w:eastAsia="楷体" w:hAnsi="楷体" w:hint="eastAsia"/>
                <w:b/>
                <w:sz w:val="28"/>
                <w:szCs w:val="28"/>
              </w:rPr>
              <w:t>奖项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D" w:rsidRPr="00F7366C" w:rsidRDefault="00514F1D" w:rsidP="003C1FCC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高中生学业自我概念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心理资本与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SES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的关系研究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——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以湖南省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C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中学为例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唐珊珊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黄启兵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光电科学与工程学院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多层波导结构热电子光电转换研究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李润丰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李孝峰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计算机科学与技术学院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基于矩阵分解的单样本人脸识别算法研究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张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张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计算机科学与技术学院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基于边界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Fisher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分析的人脸表情识别算法研究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王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张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交互设计在商业展陈中的应用研究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姚宜玮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卢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朗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轨道交通学院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苏州地区复合地层盾构施工技术研究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李惠丽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史培新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政治与公共管理学院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苏州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“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不见面审批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”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的改革创新研究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张咪咪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黄建洪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社会学院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农民集中居住社区治理研究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——</w:t>
            </w:r>
            <w:r w:rsidRPr="00F7366C">
              <w:rPr>
                <w:rFonts w:eastAsia="仿宋"/>
                <w:color w:val="000000"/>
                <w:kern w:val="0"/>
                <w:sz w:val="24"/>
              </w:rPr>
              <w:t>基于社会资本的视角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陆旻雯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宋言奇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0E7551" w:rsidRDefault="00514F1D" w:rsidP="003C1FCC">
            <w:pPr>
              <w:jc w:val="center"/>
            </w:pPr>
            <w:r w:rsidRPr="00F7366C">
              <w:rPr>
                <w:rFonts w:eastAsia="仿宋_GB2312"/>
                <w:color w:val="000000"/>
                <w:kern w:val="0"/>
                <w:sz w:val="24"/>
              </w:rPr>
              <w:t>东吴商学院（财经学院）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特质波动率与中国股市横截面收益研究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张鹏飞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徐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1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苏州市养老机构体育服务现状调查与分析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陶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陈瑞琴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《著砚楼书跋》著录宋元版本研究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莫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周生杰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55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adjustRightInd w:val="0"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在线词典使用策略和二语词汇知识相关性研究</w:t>
            </w:r>
          </w:p>
          <w:p w:rsidR="00514F1D" w:rsidRPr="00F7366C" w:rsidRDefault="00514F1D" w:rsidP="003C1FCC">
            <w:pPr>
              <w:adjustRightInd w:val="0"/>
              <w:snapToGrid w:val="0"/>
              <w:rPr>
                <w:rFonts w:eastAsia="仿宋"/>
                <w:color w:val="000000"/>
                <w:kern w:val="0"/>
                <w:sz w:val="24"/>
              </w:rPr>
            </w:pPr>
            <w:r w:rsidRPr="00F7366C">
              <w:rPr>
                <w:rFonts w:eastAsia="仿宋"/>
                <w:color w:val="000000"/>
                <w:kern w:val="0"/>
                <w:sz w:val="24"/>
              </w:rPr>
              <w:t>Correlation Between Online Dictionary Use Strategy and Second Language Vocabulary Knowledge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陈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王海贞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传媒学院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文化类综艺节目的创新研究</w:t>
            </w:r>
            <w:r w:rsidRPr="00F7366C">
              <w:rPr>
                <w:rFonts w:eastAsia="仿宋_GB2312"/>
                <w:color w:val="000000"/>
                <w:kern w:val="0"/>
                <w:sz w:val="24"/>
              </w:rPr>
              <w:t>——</w:t>
            </w: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以《国家宝藏》为例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黄佳姝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谷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液态金属机器人动力学建模及精确运动控制研究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谢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李相鹏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医学部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内皮细胞自噬对胚胎造血的调控作用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张潇颖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王建荣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电子信息学院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基于模间干涉的生命体征传感器设计与实现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卞诗航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黄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旭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计算机科学与技术学院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基于细粒度用户可靠性的众包任务分配研究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姚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黄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纺织与服装工程学院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纺粘非织造拉伸管道气体流场的速度分布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李飞洋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陈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金螳螂建筑学院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原型与转译：历史环境空间集群保护与更新设计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李斓珺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孙磊磊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2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医学部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乳腺癌放疗敏感性基因标签发现方法研究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计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汤在祥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4416A7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材料与化学化工学部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太阳光驱动的热致调光材料的设计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曹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秦传香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沙钢钢铁学院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/>
                <w:color w:val="000000"/>
                <w:kern w:val="0"/>
                <w:sz w:val="24"/>
              </w:rPr>
              <w:t>ZrCuNiAlTi</w:t>
            </w: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非晶合金的力学性能与耐腐蚀性研究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高凌岩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周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电子信息学院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可见光通信与定位集成系统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陈浩哲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丁俊杰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吴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昊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杨铭锐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胡剑凌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游善红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周鸣籁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曹洪龙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团队优秀毕业设计（论文）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材料与化学化工学部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新型水处理技术与工艺研发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耿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慧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田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蓉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傅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蓉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刘佳迪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陈大村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曹雪梅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孙胜鹏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吴张雄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团队优秀毕业设计（论文）</w:t>
            </w:r>
          </w:p>
        </w:tc>
      </w:tr>
      <w:tr w:rsidR="00514F1D" w:rsidRPr="00AA53AB" w:rsidTr="003C1FCC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Default="00514F1D" w:rsidP="003C1F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轨道交通学院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特定场景</w:t>
            </w:r>
            <w:r w:rsidRPr="00F7366C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交通视频）中基于多分辨率运动人体骨骼分析方法的相关研究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张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挺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徐新晨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李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典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李仕俊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汪一鸣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吴 </w:t>
            </w:r>
            <w:r w:rsidRPr="00F7366C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F736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1D" w:rsidRPr="00F7366C" w:rsidRDefault="00514F1D" w:rsidP="003C1FCC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366C">
              <w:rPr>
                <w:rFonts w:eastAsia="仿宋_GB2312" w:hint="eastAsia"/>
                <w:color w:val="000000"/>
                <w:kern w:val="0"/>
                <w:sz w:val="24"/>
              </w:rPr>
              <w:t>团队优秀毕业设计（论文）</w:t>
            </w:r>
          </w:p>
        </w:tc>
      </w:tr>
    </w:tbl>
    <w:p w:rsidR="00514F1D" w:rsidRPr="008F52E0" w:rsidRDefault="00514F1D" w:rsidP="00514F1D">
      <w:pPr>
        <w:widowControl/>
        <w:jc w:val="left"/>
        <w:rPr>
          <w:rFonts w:ascii="仿宋" w:eastAsia="仿宋" w:hAnsi="仿宋" w:cs="黑体"/>
          <w:color w:val="000000"/>
          <w:kern w:val="0"/>
          <w:sz w:val="28"/>
          <w:szCs w:val="28"/>
        </w:rPr>
      </w:pPr>
      <w:bookmarkStart w:id="1" w:name="印发单位"/>
      <w:bookmarkStart w:id="2" w:name="_GoBack"/>
      <w:bookmarkEnd w:id="1"/>
      <w:bookmarkEnd w:id="2"/>
    </w:p>
    <w:sectPr w:rsidR="00514F1D" w:rsidRPr="008F52E0" w:rsidSect="00276720">
      <w:footerReference w:type="even" r:id="rId4"/>
      <w:footerReference w:type="default" r:id="rId5"/>
      <w:pgSz w:w="11906" w:h="16838"/>
      <w:pgMar w:top="2098" w:right="1474" w:bottom="1928" w:left="1474" w:header="851" w:footer="1276" w:gutter="113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61F" w:rsidRPr="003C361F" w:rsidRDefault="00514F1D" w:rsidP="003C361F">
    <w:pPr>
      <w:pStyle w:val="a3"/>
      <w:ind w:firstLineChars="100" w:firstLine="280"/>
      <w:rPr>
        <w:rFonts w:ascii="宋体" w:hAnsi="宋体"/>
        <w:sz w:val="28"/>
        <w:szCs w:val="28"/>
      </w:rPr>
    </w:pPr>
    <w:r w:rsidRPr="003C361F">
      <w:rPr>
        <w:rFonts w:ascii="宋体" w:hAnsi="宋体"/>
        <w:sz w:val="28"/>
        <w:szCs w:val="28"/>
      </w:rPr>
      <w:fldChar w:fldCharType="begin"/>
    </w:r>
    <w:r w:rsidRPr="003C361F">
      <w:rPr>
        <w:rFonts w:ascii="宋体" w:hAnsi="宋体"/>
        <w:sz w:val="28"/>
        <w:szCs w:val="28"/>
      </w:rPr>
      <w:instrText xml:space="preserve"> PAGE   \* MERGEFORMAT </w:instrText>
    </w:r>
    <w:r w:rsidRPr="003C361F">
      <w:rPr>
        <w:rFonts w:ascii="宋体" w:hAnsi="宋体"/>
        <w:sz w:val="28"/>
        <w:szCs w:val="28"/>
      </w:rPr>
      <w:fldChar w:fldCharType="separate"/>
    </w:r>
    <w:r w:rsidRPr="0028599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3C361F">
      <w:rPr>
        <w:rFonts w:ascii="宋体" w:hAnsi="宋体"/>
        <w:noProof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61F" w:rsidRPr="003C361F" w:rsidRDefault="00514F1D" w:rsidP="003C361F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noProof/>
        <w:sz w:val="28"/>
        <w:szCs w:val="28"/>
        <w:lang w:val="zh-CN"/>
      </w:rPr>
      <w:fldChar w:fldCharType="begin"/>
    </w:r>
    <w:r>
      <w:rPr>
        <w:rFonts w:ascii="宋体" w:hAnsi="宋体"/>
        <w:noProof/>
        <w:sz w:val="28"/>
        <w:szCs w:val="28"/>
        <w:lang w:val="zh-CN"/>
      </w:rPr>
      <w:instrText>PAGE   \* MERGEFORMAT</w:instrText>
    </w:r>
    <w:r>
      <w:rPr>
        <w:rFonts w:ascii="宋体" w:hAnsi="宋体"/>
        <w:noProof/>
        <w:sz w:val="28"/>
        <w:szCs w:val="28"/>
        <w:lang w:val="zh-CN"/>
      </w:rPr>
      <w:fldChar w:fldCharType="separate"/>
    </w:r>
    <w:r>
      <w:rPr>
        <w:rFonts w:ascii="宋体" w:hAnsi="宋体"/>
        <w:noProof/>
        <w:sz w:val="28"/>
        <w:szCs w:val="28"/>
        <w:lang w:val="zh-CN"/>
      </w:rPr>
      <w:t>-</w:t>
    </w:r>
    <w:r w:rsidRPr="0028599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noProof/>
        <w:sz w:val="28"/>
        <w:szCs w:val="28"/>
      </w:rPr>
      <w:fldChar w:fldCharType="end"/>
    </w:r>
    <w:r w:rsidRPr="003C361F">
      <w:rPr>
        <w:rFonts w:ascii="宋体" w:hAnsi="宋体" w:hint="eastAsia"/>
        <w:sz w:val="28"/>
        <w:szCs w:val="28"/>
      </w:rPr>
      <w:t xml:space="preserve">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D"/>
    <w:rsid w:val="00514F1D"/>
    <w:rsid w:val="0074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D123"/>
  <w15:chartTrackingRefBased/>
  <w15:docId w15:val="{F56254C8-2BC0-4FC2-852B-61F6DD70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14F1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14F1D"/>
    <w:rPr>
      <w:sz w:val="18"/>
      <w:szCs w:val="18"/>
    </w:rPr>
  </w:style>
  <w:style w:type="character" w:customStyle="1" w:styleId="Char">
    <w:name w:val="页脚 Char"/>
    <w:link w:val="a3"/>
    <w:uiPriority w:val="99"/>
    <w:rsid w:val="00514F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Quan</dc:creator>
  <cp:keywords/>
  <dc:description/>
  <cp:lastModifiedBy>Zhou Quan</cp:lastModifiedBy>
  <cp:revision>1</cp:revision>
  <dcterms:created xsi:type="dcterms:W3CDTF">2021-10-18T06:28:00Z</dcterms:created>
  <dcterms:modified xsi:type="dcterms:W3CDTF">2021-10-18T06:29:00Z</dcterms:modified>
</cp:coreProperties>
</file>