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1AB5" w:rsidRPr="002B623C" w:rsidRDefault="00C34986" w:rsidP="00581AB5">
      <w:pPr>
        <w:pStyle w:val="1"/>
        <w:jc w:val="center"/>
        <w:rPr>
          <w:rFonts w:hint="eastAsia"/>
        </w:rPr>
      </w:pPr>
      <w:r w:rsidRPr="002B623C">
        <w:rPr>
          <w:rFonts w:hint="eastAsia"/>
        </w:rPr>
        <w:t>正方教务管理系统远程使用安装说明</w:t>
      </w:r>
    </w:p>
    <w:p w:rsidR="00D91095" w:rsidRPr="002B623C" w:rsidRDefault="00D91095" w:rsidP="00581AB5">
      <w:pPr>
        <w:pStyle w:val="a3"/>
        <w:numPr>
          <w:ilvl w:val="0"/>
          <w:numId w:val="3"/>
        </w:numPr>
        <w:spacing w:line="480" w:lineRule="auto"/>
        <w:ind w:firstLineChars="0"/>
        <w:rPr>
          <w:rFonts w:ascii="仿宋" w:eastAsia="仿宋" w:hAnsi="仿宋"/>
          <w:b/>
          <w:sz w:val="28"/>
          <w:szCs w:val="28"/>
        </w:rPr>
      </w:pPr>
      <w:r w:rsidRPr="002B623C">
        <w:rPr>
          <w:rFonts w:ascii="仿宋" w:eastAsia="仿宋" w:hAnsi="仿宋" w:hint="eastAsia"/>
          <w:b/>
          <w:sz w:val="28"/>
          <w:szCs w:val="28"/>
        </w:rPr>
        <w:t>非校园网环境，登录学校V</w:t>
      </w:r>
      <w:r w:rsidR="000F36E5" w:rsidRPr="002B623C">
        <w:rPr>
          <w:rFonts w:ascii="仿宋" w:eastAsia="仿宋" w:hAnsi="仿宋"/>
          <w:b/>
          <w:sz w:val="28"/>
          <w:szCs w:val="28"/>
        </w:rPr>
        <w:t>PN</w:t>
      </w:r>
      <w:r w:rsidR="000F36E5" w:rsidRPr="002B623C">
        <w:rPr>
          <w:rFonts w:ascii="仿宋" w:eastAsia="仿宋" w:hAnsi="仿宋" w:hint="eastAsia"/>
          <w:b/>
          <w:sz w:val="28"/>
          <w:szCs w:val="28"/>
        </w:rPr>
        <w:t>：</w:t>
      </w:r>
      <w:bookmarkStart w:id="0" w:name="_GoBack"/>
      <w:bookmarkEnd w:id="0"/>
    </w:p>
    <w:p w:rsidR="00170709" w:rsidRPr="002B623C" w:rsidRDefault="00170709" w:rsidP="00170709">
      <w:pPr>
        <w:pStyle w:val="a4"/>
        <w:spacing w:before="0" w:beforeAutospacing="0" w:after="90" w:afterAutospacing="0"/>
        <w:rPr>
          <w:rFonts w:ascii="仿宋" w:eastAsia="仿宋" w:hAnsi="仿宋"/>
          <w:color w:val="333333"/>
          <w:sz w:val="28"/>
          <w:szCs w:val="28"/>
        </w:rPr>
      </w:pPr>
      <w:r w:rsidRPr="002B623C">
        <w:rPr>
          <w:rFonts w:ascii="仿宋" w:eastAsia="仿宋" w:hAnsi="仿宋" w:hint="eastAsia"/>
          <w:color w:val="333333"/>
          <w:sz w:val="28"/>
          <w:szCs w:val="28"/>
          <w:shd w:val="clear" w:color="auto" w:fill="F1F1F1"/>
        </w:rPr>
        <w:t>目前可以通过以下2种方式使用VPN。</w:t>
      </w:r>
    </w:p>
    <w:p w:rsidR="00170709" w:rsidRPr="002B623C" w:rsidRDefault="00170709" w:rsidP="007F0C8E">
      <w:pPr>
        <w:pStyle w:val="a4"/>
        <w:numPr>
          <w:ilvl w:val="0"/>
          <w:numId w:val="2"/>
        </w:numPr>
        <w:spacing w:before="0" w:beforeAutospacing="0" w:after="90" w:afterAutospacing="0"/>
        <w:rPr>
          <w:rFonts w:ascii="仿宋" w:eastAsia="仿宋" w:hAnsi="仿宋"/>
          <w:color w:val="333333"/>
          <w:sz w:val="28"/>
          <w:szCs w:val="28"/>
        </w:rPr>
      </w:pPr>
      <w:r w:rsidRPr="002B623C">
        <w:rPr>
          <w:rFonts w:ascii="仿宋" w:eastAsia="仿宋" w:hAnsi="仿宋" w:hint="eastAsia"/>
          <w:color w:val="333333"/>
          <w:sz w:val="28"/>
          <w:szCs w:val="28"/>
          <w:shd w:val="clear" w:color="auto" w:fill="F1F1F1"/>
        </w:rPr>
        <w:t>SSL VPN方式</w:t>
      </w:r>
    </w:p>
    <w:p w:rsidR="00170709" w:rsidRPr="002B623C" w:rsidRDefault="00170709" w:rsidP="00170709">
      <w:pPr>
        <w:pStyle w:val="a4"/>
        <w:spacing w:before="0" w:beforeAutospacing="0" w:after="90" w:afterAutospacing="0"/>
        <w:ind w:firstLineChars="200" w:firstLine="560"/>
        <w:rPr>
          <w:rFonts w:ascii="仿宋" w:eastAsia="仿宋" w:hAnsi="仿宋"/>
          <w:color w:val="333333"/>
          <w:sz w:val="28"/>
          <w:szCs w:val="28"/>
        </w:rPr>
      </w:pPr>
      <w:r w:rsidRPr="002B623C">
        <w:rPr>
          <w:rFonts w:ascii="仿宋" w:eastAsia="仿宋" w:hAnsi="仿宋" w:hint="eastAsia"/>
          <w:color w:val="333333"/>
          <w:sz w:val="28"/>
          <w:szCs w:val="28"/>
          <w:shd w:val="clear" w:color="auto" w:fill="F1F1F1"/>
        </w:rPr>
        <w:t>用户使用web方式访问校内资源。</w:t>
      </w:r>
    </w:p>
    <w:p w:rsidR="00170709" w:rsidRPr="002B623C" w:rsidRDefault="00170709" w:rsidP="00170709">
      <w:pPr>
        <w:pStyle w:val="a4"/>
        <w:spacing w:before="0" w:beforeAutospacing="0" w:after="90" w:afterAutospacing="0"/>
        <w:ind w:firstLineChars="200" w:firstLine="560"/>
        <w:rPr>
          <w:rFonts w:ascii="仿宋" w:eastAsia="仿宋" w:hAnsi="仿宋"/>
          <w:color w:val="333333"/>
          <w:sz w:val="28"/>
          <w:szCs w:val="28"/>
        </w:rPr>
      </w:pPr>
      <w:r w:rsidRPr="002B623C">
        <w:rPr>
          <w:rFonts w:ascii="仿宋" w:eastAsia="仿宋" w:hAnsi="仿宋" w:hint="eastAsia"/>
          <w:color w:val="333333"/>
          <w:sz w:val="28"/>
          <w:szCs w:val="28"/>
        </w:rPr>
        <w:t>用户只需在浏览器中输入相应的地址https://vpn.suda.edu.cn/或</w:t>
      </w:r>
      <w:r w:rsidRPr="002B623C">
        <w:rPr>
          <w:rFonts w:ascii="仿宋" w:eastAsia="仿宋" w:hAnsi="仿宋" w:hint="eastAsia"/>
          <w:color w:val="000000"/>
          <w:sz w:val="28"/>
          <w:szCs w:val="28"/>
        </w:rPr>
        <w:t>https://vpn1.suda.edu.cn/(</w:t>
      </w:r>
      <w:r w:rsidRPr="002B623C">
        <w:rPr>
          <w:rStyle w:val="a5"/>
          <w:rFonts w:ascii="仿宋" w:eastAsia="仿宋" w:hAnsi="仿宋" w:hint="eastAsia"/>
          <w:color w:val="000000"/>
          <w:sz w:val="28"/>
          <w:szCs w:val="28"/>
        </w:rPr>
        <w:t>首次使用需下载和正确安装相应的插件</w:t>
      </w:r>
      <w:r w:rsidRPr="002B623C">
        <w:rPr>
          <w:rFonts w:ascii="仿宋" w:eastAsia="仿宋" w:hAnsi="仿宋" w:hint="eastAsia"/>
          <w:color w:val="000000"/>
          <w:sz w:val="28"/>
          <w:szCs w:val="28"/>
        </w:rPr>
        <w:t>)</w:t>
      </w:r>
      <w:r w:rsidRPr="002B623C">
        <w:rPr>
          <w:rFonts w:ascii="仿宋" w:eastAsia="仿宋" w:hAnsi="仿宋" w:hint="eastAsia"/>
          <w:color w:val="333333"/>
          <w:sz w:val="28"/>
          <w:szCs w:val="28"/>
        </w:rPr>
        <w:t>，通过WEB的方式就可以连接到校内，访问校内部分资 源，使用简单。</w:t>
      </w:r>
    </w:p>
    <w:p w:rsidR="00170709" w:rsidRPr="002B623C" w:rsidRDefault="00170709" w:rsidP="007F0C8E">
      <w:pPr>
        <w:pStyle w:val="a4"/>
        <w:numPr>
          <w:ilvl w:val="0"/>
          <w:numId w:val="2"/>
        </w:numPr>
        <w:spacing w:before="0" w:beforeAutospacing="0" w:after="90" w:afterAutospacing="0"/>
        <w:rPr>
          <w:rFonts w:ascii="仿宋" w:eastAsia="仿宋" w:hAnsi="仿宋"/>
          <w:color w:val="333333"/>
          <w:sz w:val="28"/>
          <w:szCs w:val="28"/>
        </w:rPr>
      </w:pPr>
      <w:r w:rsidRPr="002B623C">
        <w:rPr>
          <w:rFonts w:ascii="仿宋" w:eastAsia="仿宋" w:hAnsi="仿宋" w:hint="eastAsia"/>
          <w:color w:val="333333"/>
          <w:sz w:val="28"/>
          <w:szCs w:val="28"/>
        </w:rPr>
        <w:t>客户端方式，</w:t>
      </w:r>
    </w:p>
    <w:p w:rsidR="00170709" w:rsidRPr="002B623C" w:rsidRDefault="00170709" w:rsidP="00170709">
      <w:pPr>
        <w:pStyle w:val="a4"/>
        <w:spacing w:before="0" w:beforeAutospacing="0" w:after="90" w:afterAutospacing="0"/>
        <w:ind w:firstLineChars="200" w:firstLine="560"/>
        <w:rPr>
          <w:rFonts w:ascii="仿宋" w:eastAsia="仿宋" w:hAnsi="仿宋"/>
          <w:color w:val="333333"/>
          <w:sz w:val="28"/>
          <w:szCs w:val="28"/>
        </w:rPr>
      </w:pPr>
      <w:r w:rsidRPr="002B623C">
        <w:rPr>
          <w:rFonts w:ascii="仿宋" w:eastAsia="仿宋" w:hAnsi="仿宋" w:hint="eastAsia"/>
          <w:color w:val="000000"/>
          <w:sz w:val="28"/>
          <w:szCs w:val="28"/>
        </w:rPr>
        <w:t>Forti VPN：</w:t>
      </w:r>
      <w:r w:rsidRPr="002B623C">
        <w:rPr>
          <w:rFonts w:ascii="仿宋" w:eastAsia="仿宋" w:hAnsi="仿宋" w:hint="eastAsia"/>
          <w:color w:val="333333"/>
          <w:sz w:val="28"/>
          <w:szCs w:val="28"/>
        </w:rPr>
        <w:t>用户通过登录FortiClient客户端，与校园内网建立VPN隧道，之后即可直接访问校内资源。客户端连接的服务器域名为: https://vpn.suda.edu.cn</w:t>
      </w:r>
      <w:r w:rsidRPr="002B623C">
        <w:rPr>
          <w:rFonts w:ascii="Calibri" w:eastAsia="仿宋" w:hAnsi="Calibri" w:cs="Calibri"/>
          <w:color w:val="333333"/>
          <w:sz w:val="28"/>
          <w:szCs w:val="28"/>
        </w:rPr>
        <w:t>  </w:t>
      </w:r>
    </w:p>
    <w:p w:rsidR="00170709" w:rsidRPr="002B623C" w:rsidRDefault="00170709" w:rsidP="00170709">
      <w:pPr>
        <w:pStyle w:val="a4"/>
        <w:spacing w:before="0" w:beforeAutospacing="0" w:after="90" w:afterAutospacing="0"/>
        <w:ind w:firstLineChars="200" w:firstLine="560"/>
        <w:rPr>
          <w:rFonts w:ascii="仿宋" w:eastAsia="仿宋" w:hAnsi="仿宋"/>
          <w:color w:val="333333"/>
          <w:sz w:val="28"/>
          <w:szCs w:val="28"/>
        </w:rPr>
      </w:pPr>
      <w:r w:rsidRPr="002B623C">
        <w:rPr>
          <w:rFonts w:ascii="仿宋" w:eastAsia="仿宋" w:hAnsi="仿宋" w:hint="eastAsia"/>
          <w:color w:val="000000"/>
          <w:sz w:val="28"/>
          <w:szCs w:val="28"/>
        </w:rPr>
        <w:t>深信服VPN：和上面的描述类似，使用“EasyConnect”客户端接入，客户端连接的服务器域名为：https://vpn1.suda.edu.cn</w:t>
      </w:r>
      <w:r w:rsidRPr="002B623C">
        <w:rPr>
          <w:rFonts w:ascii="Calibri" w:eastAsia="仿宋" w:hAnsi="Calibri" w:cs="Calibri"/>
          <w:color w:val="000000"/>
          <w:sz w:val="28"/>
          <w:szCs w:val="28"/>
        </w:rPr>
        <w:t> </w:t>
      </w:r>
    </w:p>
    <w:p w:rsidR="00170709" w:rsidRPr="002B623C" w:rsidRDefault="00170709" w:rsidP="00170709">
      <w:pPr>
        <w:pStyle w:val="a4"/>
        <w:spacing w:before="0" w:beforeAutospacing="0" w:after="90" w:afterAutospacing="0"/>
        <w:ind w:firstLineChars="200" w:firstLine="560"/>
        <w:rPr>
          <w:rFonts w:ascii="仿宋" w:eastAsia="仿宋" w:hAnsi="仿宋"/>
          <w:color w:val="333333"/>
          <w:sz w:val="28"/>
          <w:szCs w:val="28"/>
        </w:rPr>
      </w:pPr>
      <w:r w:rsidRPr="002B623C">
        <w:rPr>
          <w:rFonts w:ascii="仿宋" w:eastAsia="仿宋" w:hAnsi="仿宋" w:hint="eastAsia"/>
          <w:color w:val="000000"/>
          <w:sz w:val="28"/>
          <w:szCs w:val="28"/>
        </w:rPr>
        <w:t>需要说明的是，上述两种VPN的客户端互不通用。</w:t>
      </w:r>
    </w:p>
    <w:p w:rsidR="00D91095" w:rsidRPr="002B623C" w:rsidRDefault="00170709" w:rsidP="00170709">
      <w:pPr>
        <w:pStyle w:val="a4"/>
        <w:spacing w:before="0" w:beforeAutospacing="0" w:after="90" w:afterAutospacing="0"/>
        <w:ind w:left="360"/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 w:hint="eastAsia"/>
          <w:color w:val="333333"/>
          <w:sz w:val="28"/>
          <w:szCs w:val="28"/>
        </w:rPr>
        <w:t>客户端方式适用于Windows7/Windows10、ios和安卓操作系统。</w:t>
      </w:r>
    </w:p>
    <w:p w:rsidR="008E7BBC" w:rsidRPr="002B623C" w:rsidRDefault="008E7BBC" w:rsidP="007F0C8E">
      <w:pPr>
        <w:pStyle w:val="a3"/>
        <w:numPr>
          <w:ilvl w:val="0"/>
          <w:numId w:val="3"/>
        </w:numPr>
        <w:ind w:firstLineChars="0"/>
        <w:rPr>
          <w:rFonts w:ascii="仿宋" w:eastAsia="仿宋" w:hAnsi="仿宋"/>
          <w:b/>
          <w:sz w:val="28"/>
          <w:szCs w:val="28"/>
        </w:rPr>
      </w:pPr>
      <w:r w:rsidRPr="002B623C">
        <w:rPr>
          <w:rFonts w:ascii="仿宋" w:eastAsia="仿宋" w:hAnsi="仿宋" w:hint="eastAsia"/>
          <w:b/>
          <w:sz w:val="28"/>
          <w:szCs w:val="28"/>
        </w:rPr>
        <w:t>安装正方教务管理系统</w:t>
      </w:r>
    </w:p>
    <w:p w:rsidR="008E7BBC" w:rsidRPr="002B623C" w:rsidRDefault="00D91095" w:rsidP="007F0C8E">
      <w:pPr>
        <w:ind w:leftChars="200" w:left="420"/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 w:hint="eastAsia"/>
          <w:sz w:val="28"/>
          <w:szCs w:val="28"/>
        </w:rPr>
        <w:t>运行：</w:t>
      </w:r>
    </w:p>
    <w:p w:rsidR="00C34986" w:rsidRPr="002B623C" w:rsidRDefault="008E7BBC" w:rsidP="007F0C8E">
      <w:pPr>
        <w:ind w:leftChars="200" w:left="420"/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/>
          <w:sz w:val="28"/>
          <w:szCs w:val="28"/>
        </w:rPr>
        <w:object w:dxaOrig="1532" w:dyaOrig="11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55.5pt" o:ole="">
            <v:imagedata r:id="rId5" o:title=""/>
          </v:shape>
          <o:OLEObject Type="Embed" ProgID="Package" ShapeID="_x0000_i1025" DrawAspect="Icon" ObjectID="_1669015823" r:id="rId6"/>
        </w:object>
      </w:r>
    </w:p>
    <w:p w:rsidR="008E7BBC" w:rsidRPr="002B623C" w:rsidRDefault="008E7BBC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/>
          <w:noProof/>
          <w:sz w:val="28"/>
          <w:szCs w:val="28"/>
        </w:rPr>
        <w:drawing>
          <wp:inline distT="0" distB="0" distL="0" distR="0" wp14:anchorId="4B9AC211" wp14:editId="16C1D164">
            <wp:extent cx="4763165" cy="3639058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63165" cy="3639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BBC" w:rsidRPr="002B623C" w:rsidRDefault="008E7BBC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/>
          <w:noProof/>
          <w:sz w:val="28"/>
          <w:szCs w:val="28"/>
        </w:rPr>
        <w:drawing>
          <wp:inline distT="0" distB="0" distL="0" distR="0" wp14:anchorId="457B4B3D" wp14:editId="7EC1491C">
            <wp:extent cx="4791744" cy="3629532"/>
            <wp:effectExtent l="0" t="0" r="889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1744" cy="3629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BBC" w:rsidRPr="002B623C" w:rsidRDefault="008E7BBC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/>
          <w:noProof/>
          <w:sz w:val="28"/>
          <w:szCs w:val="28"/>
        </w:rPr>
        <w:lastRenderedPageBreak/>
        <w:drawing>
          <wp:inline distT="0" distB="0" distL="0" distR="0" wp14:anchorId="3AD2BBFD" wp14:editId="21BD34C4">
            <wp:extent cx="4753638" cy="3620005"/>
            <wp:effectExtent l="0" t="0" r="889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53638" cy="362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BBC" w:rsidRPr="002B623C" w:rsidRDefault="008E7BBC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/>
          <w:noProof/>
          <w:sz w:val="28"/>
          <w:szCs w:val="28"/>
        </w:rPr>
        <w:drawing>
          <wp:inline distT="0" distB="0" distL="0" distR="0" wp14:anchorId="07C335BD" wp14:editId="53C6BE6B">
            <wp:extent cx="4763165" cy="362000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63165" cy="362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BBC" w:rsidRPr="002B623C" w:rsidRDefault="008E7BBC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 w:hint="eastAsia"/>
          <w:sz w:val="28"/>
          <w:szCs w:val="28"/>
        </w:rPr>
        <w:t>按照默认安装，点击下一步即可。</w:t>
      </w:r>
    </w:p>
    <w:p w:rsidR="00830116" w:rsidRPr="002B623C" w:rsidRDefault="00830116">
      <w:pPr>
        <w:rPr>
          <w:rFonts w:ascii="仿宋" w:eastAsia="仿宋" w:hAnsi="仿宋"/>
          <w:sz w:val="28"/>
          <w:szCs w:val="28"/>
        </w:rPr>
      </w:pPr>
    </w:p>
    <w:p w:rsidR="00830116" w:rsidRPr="002B623C" w:rsidRDefault="00830116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 w:hint="eastAsia"/>
          <w:sz w:val="28"/>
          <w:szCs w:val="28"/>
        </w:rPr>
        <w:t>安装完成后会在桌面生成快捷方式：</w:t>
      </w:r>
    </w:p>
    <w:p w:rsidR="00830116" w:rsidRPr="002B623C" w:rsidRDefault="00830116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/>
          <w:noProof/>
          <w:sz w:val="28"/>
          <w:szCs w:val="28"/>
        </w:rPr>
        <w:lastRenderedPageBreak/>
        <w:drawing>
          <wp:inline distT="0" distB="0" distL="0" distR="0" wp14:anchorId="1C9DEB6B" wp14:editId="278EEA82">
            <wp:extent cx="952633" cy="1114581"/>
            <wp:effectExtent l="0" t="0" r="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52633" cy="1114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16" w:rsidRPr="002B623C" w:rsidRDefault="00830116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 w:hint="eastAsia"/>
          <w:sz w:val="28"/>
          <w:szCs w:val="28"/>
        </w:rPr>
        <w:t>右击快捷方式，属性，找到安装文件位置：</w:t>
      </w:r>
    </w:p>
    <w:p w:rsidR="00830116" w:rsidRPr="002B623C" w:rsidRDefault="00830116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/>
          <w:noProof/>
          <w:sz w:val="28"/>
          <w:szCs w:val="28"/>
        </w:rPr>
        <w:drawing>
          <wp:inline distT="0" distB="0" distL="0" distR="0" wp14:anchorId="079F2F8B" wp14:editId="6434403A">
            <wp:extent cx="2972215" cy="4105848"/>
            <wp:effectExtent l="0" t="0" r="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72215" cy="4105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16" w:rsidRPr="002B623C" w:rsidRDefault="00830116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/>
          <w:noProof/>
          <w:sz w:val="28"/>
          <w:szCs w:val="28"/>
        </w:rPr>
        <w:lastRenderedPageBreak/>
        <w:drawing>
          <wp:inline distT="0" distB="0" distL="0" distR="0" wp14:anchorId="5F485D85" wp14:editId="5107316F">
            <wp:extent cx="4048690" cy="6173061"/>
            <wp:effectExtent l="0" t="0" r="952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48690" cy="617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16" w:rsidRPr="002B623C" w:rsidRDefault="00830116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 w:hint="eastAsia"/>
          <w:sz w:val="28"/>
          <w:szCs w:val="28"/>
        </w:rPr>
        <w:t>打开位置：</w:t>
      </w:r>
      <w:r w:rsidR="002022EA" w:rsidRPr="002B623C">
        <w:rPr>
          <w:rFonts w:ascii="仿宋" w:eastAsia="仿宋" w:hAnsi="仿宋"/>
          <w:sz w:val="28"/>
          <w:szCs w:val="28"/>
        </w:rPr>
        <w:t>C:\Program Files (x86)\苏州大学\正方教务管理系统</w:t>
      </w:r>
      <w:r w:rsidR="002022EA" w:rsidRPr="002B623C">
        <w:rPr>
          <w:rFonts w:ascii="仿宋" w:eastAsia="仿宋" w:hAnsi="仿宋" w:hint="eastAsia"/>
          <w:sz w:val="28"/>
          <w:szCs w:val="28"/>
        </w:rPr>
        <w:t>\</w:t>
      </w:r>
    </w:p>
    <w:p w:rsidR="00830116" w:rsidRPr="002B623C" w:rsidRDefault="007E5E73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 w:hint="eastAsia"/>
          <w:sz w:val="28"/>
          <w:szCs w:val="28"/>
        </w:rPr>
        <w:t>右</w:t>
      </w:r>
      <w:r w:rsidR="00830116" w:rsidRPr="002B623C">
        <w:rPr>
          <w:rFonts w:ascii="仿宋" w:eastAsia="仿宋" w:hAnsi="仿宋" w:hint="eastAsia"/>
          <w:sz w:val="28"/>
          <w:szCs w:val="28"/>
        </w:rPr>
        <w:t>击j</w:t>
      </w:r>
      <w:r w:rsidR="00830116" w:rsidRPr="002B623C">
        <w:rPr>
          <w:rFonts w:ascii="仿宋" w:eastAsia="仿宋" w:hAnsi="仿宋"/>
          <w:sz w:val="28"/>
          <w:szCs w:val="28"/>
        </w:rPr>
        <w:t>wgl.exe</w:t>
      </w:r>
      <w:r w:rsidRPr="002B623C">
        <w:rPr>
          <w:rFonts w:ascii="仿宋" w:eastAsia="仿宋" w:hAnsi="仿宋" w:hint="eastAsia"/>
          <w:sz w:val="28"/>
          <w:szCs w:val="28"/>
        </w:rPr>
        <w:t>，以管理员身份运行：</w:t>
      </w:r>
    </w:p>
    <w:p w:rsidR="007E5E73" w:rsidRPr="002B623C" w:rsidRDefault="007E5E73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/>
          <w:noProof/>
          <w:sz w:val="28"/>
          <w:szCs w:val="28"/>
        </w:rPr>
        <w:drawing>
          <wp:inline distT="0" distB="0" distL="0" distR="0" wp14:anchorId="4DFCC3D9" wp14:editId="0A106406">
            <wp:extent cx="4096322" cy="1600423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96322" cy="160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B56" w:rsidRPr="002B623C" w:rsidRDefault="00B64B56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 w:hint="eastAsia"/>
          <w:sz w:val="28"/>
          <w:szCs w:val="28"/>
        </w:rPr>
        <w:lastRenderedPageBreak/>
        <w:t>更新软件：</w:t>
      </w:r>
    </w:p>
    <w:p w:rsidR="00B64B56" w:rsidRPr="002B623C" w:rsidRDefault="004138CA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/>
          <w:noProof/>
          <w:sz w:val="28"/>
          <w:szCs w:val="28"/>
        </w:rPr>
        <w:drawing>
          <wp:inline distT="0" distB="0" distL="0" distR="0" wp14:anchorId="5337EEC7" wp14:editId="30E4A597">
            <wp:extent cx="2314898" cy="1438476"/>
            <wp:effectExtent l="0" t="0" r="9525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14898" cy="1438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8CA" w:rsidRPr="002B623C" w:rsidRDefault="004138CA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/>
          <w:noProof/>
          <w:sz w:val="28"/>
          <w:szCs w:val="28"/>
        </w:rPr>
        <w:drawing>
          <wp:inline distT="0" distB="0" distL="0" distR="0" wp14:anchorId="6F03C794" wp14:editId="5FCB784B">
            <wp:extent cx="5274310" cy="130302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B56" w:rsidRPr="002B623C" w:rsidRDefault="004138CA">
      <w:pPr>
        <w:rPr>
          <w:rFonts w:ascii="仿宋" w:eastAsia="仿宋" w:hAnsi="仿宋"/>
          <w:sz w:val="28"/>
          <w:szCs w:val="28"/>
        </w:rPr>
      </w:pPr>
      <w:r w:rsidRPr="002B623C">
        <w:rPr>
          <w:rFonts w:ascii="仿宋" w:eastAsia="仿宋" w:hAnsi="仿宋"/>
          <w:noProof/>
          <w:sz w:val="28"/>
          <w:szCs w:val="28"/>
        </w:rPr>
        <w:drawing>
          <wp:inline distT="0" distB="0" distL="0" distR="0" wp14:anchorId="71DA87BB" wp14:editId="3EC7EE8F">
            <wp:extent cx="5274310" cy="3152775"/>
            <wp:effectExtent l="0" t="0" r="254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16" w:rsidRPr="002B623C" w:rsidRDefault="00830116">
      <w:pPr>
        <w:rPr>
          <w:rFonts w:ascii="仿宋" w:eastAsia="仿宋" w:hAnsi="仿宋"/>
          <w:sz w:val="28"/>
          <w:szCs w:val="28"/>
        </w:rPr>
      </w:pPr>
    </w:p>
    <w:sectPr w:rsidR="00830116" w:rsidRPr="002B623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1C309FC"/>
    <w:multiLevelType w:val="hybridMultilevel"/>
    <w:tmpl w:val="2208F334"/>
    <w:lvl w:ilvl="0" w:tplc="350C77B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78680A64"/>
    <w:multiLevelType w:val="hybridMultilevel"/>
    <w:tmpl w:val="6D4469FC"/>
    <w:lvl w:ilvl="0" w:tplc="34B6BC3A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79EA4A3C"/>
    <w:multiLevelType w:val="hybridMultilevel"/>
    <w:tmpl w:val="F9281CF0"/>
    <w:lvl w:ilvl="0" w:tplc="87C6198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4986"/>
    <w:rsid w:val="000F36E5"/>
    <w:rsid w:val="00170709"/>
    <w:rsid w:val="002022EA"/>
    <w:rsid w:val="0021467E"/>
    <w:rsid w:val="002B623C"/>
    <w:rsid w:val="004138CA"/>
    <w:rsid w:val="00581AB5"/>
    <w:rsid w:val="00675F2A"/>
    <w:rsid w:val="007E5E73"/>
    <w:rsid w:val="007F0C8E"/>
    <w:rsid w:val="00830116"/>
    <w:rsid w:val="008E7BBC"/>
    <w:rsid w:val="00950384"/>
    <w:rsid w:val="00B64B56"/>
    <w:rsid w:val="00C34986"/>
    <w:rsid w:val="00D91095"/>
    <w:rsid w:val="00E475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3A11A6"/>
  <w15:chartTrackingRefBased/>
  <w15:docId w15:val="{3F85EAD0-99A7-4F47-B072-4717FB2B94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581AB5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E7BBC"/>
    <w:pPr>
      <w:ind w:firstLineChars="200" w:firstLine="420"/>
    </w:pPr>
  </w:style>
  <w:style w:type="paragraph" w:styleId="a4">
    <w:name w:val="Normal (Web)"/>
    <w:basedOn w:val="a"/>
    <w:uiPriority w:val="99"/>
    <w:unhideWhenUsed/>
    <w:rsid w:val="00170709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5">
    <w:name w:val="Strong"/>
    <w:basedOn w:val="a0"/>
    <w:uiPriority w:val="22"/>
    <w:qFormat/>
    <w:rsid w:val="00170709"/>
    <w:rPr>
      <w:b/>
      <w:bCs/>
    </w:rPr>
  </w:style>
  <w:style w:type="character" w:customStyle="1" w:styleId="10">
    <w:name w:val="标题 1 字符"/>
    <w:basedOn w:val="a0"/>
    <w:link w:val="1"/>
    <w:uiPriority w:val="9"/>
    <w:rsid w:val="00581AB5"/>
    <w:rPr>
      <w:b/>
      <w:bCs/>
      <w:kern w:val="44"/>
      <w:sz w:val="44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445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76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6.png"/><Relationship Id="rId5" Type="http://schemas.openxmlformats.org/officeDocument/2006/relationships/image" Target="media/image1.emf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6</Pages>
  <Words>92</Words>
  <Characters>531</Characters>
  <Application>Microsoft Office Word</Application>
  <DocSecurity>0</DocSecurity>
  <Lines>4</Lines>
  <Paragraphs>1</Paragraphs>
  <ScaleCrop>false</ScaleCrop>
  <Company/>
  <LinksUpToDate>false</LinksUpToDate>
  <CharactersWithSpaces>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教务部</dc:creator>
  <cp:keywords/>
  <dc:description/>
  <cp:lastModifiedBy>Windows 用户</cp:lastModifiedBy>
  <cp:revision>16</cp:revision>
  <dcterms:created xsi:type="dcterms:W3CDTF">2020-02-06T07:50:00Z</dcterms:created>
  <dcterms:modified xsi:type="dcterms:W3CDTF">2020-12-09T02:44:00Z</dcterms:modified>
</cp:coreProperties>
</file>